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10" w:rsidRDefault="00241610" w:rsidP="00241610">
      <w:pPr>
        <w:pStyle w:val="ox-bfb7dfd1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241610" w:rsidRDefault="00241610" w:rsidP="00241610">
      <w:pPr>
        <w:pStyle w:val="ox-bfb7dfd127-msonormal"/>
        <w:shd w:val="clear" w:color="auto" w:fill="FFFFFF"/>
        <w:spacing w:before="0" w:beforeAutospacing="0" w:after="0" w:afterAutospacing="0" w:line="336" w:lineRule="atLeast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ORGANISATION DES COMPETITIONS DU CD65</w:t>
      </w:r>
    </w:p>
    <w:p w:rsidR="00241610" w:rsidRDefault="00241610" w:rsidP="00241610">
      <w:pPr>
        <w:pStyle w:val="ox-bfb7dfd1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241610" w:rsidRDefault="00241610" w:rsidP="00241610">
      <w:pPr>
        <w:pStyle w:val="ox-bfb7dfd1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b/>
          <w:bCs/>
          <w:color w:val="444444"/>
          <w:sz w:val="22"/>
          <w:szCs w:val="22"/>
        </w:rPr>
      </w:pPr>
    </w:p>
    <w:p w:rsidR="00241610" w:rsidRDefault="00241610" w:rsidP="00241610">
      <w:pPr>
        <w:pStyle w:val="ox-bfb7dfd127-msonormal"/>
        <w:shd w:val="clear" w:color="auto" w:fill="FFFFFF"/>
        <w:spacing w:before="0" w:beforeAutospacing="0" w:after="0" w:afterAutospacing="0" w:line="336" w:lineRule="atLeast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 xml:space="preserve"> Dès la compétition du 24/10/21 à </w:t>
      </w:r>
      <w:proofErr w:type="spellStart"/>
      <w:r>
        <w:rPr>
          <w:rFonts w:ascii="Calibri" w:hAnsi="Calibri" w:cs="Calibri"/>
          <w:b/>
          <w:bCs/>
          <w:color w:val="444444"/>
          <w:sz w:val="22"/>
          <w:szCs w:val="22"/>
        </w:rPr>
        <w:t>séméac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> :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color w:val="444444"/>
          <w:sz w:val="22"/>
          <w:szCs w:val="22"/>
        </w:rPr>
        <w:t xml:space="preserve">Contrôle des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pass’sanitaires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de toutes les personnes de plus de 12ans et 2 mois avant chaque ouverture des portes (nageurs, entraineurs, officiels)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444444"/>
          <w:sz w:val="22"/>
          <w:szCs w:val="22"/>
        </w:rPr>
        <w:t xml:space="preserve">RAPPEL </w:t>
      </w:r>
      <w:proofErr w:type="spellStart"/>
      <w:r>
        <w:rPr>
          <w:rFonts w:ascii="Calibri" w:hAnsi="Calibri" w:cs="Calibri"/>
          <w:b/>
          <w:bCs/>
          <w:color w:val="444444"/>
          <w:sz w:val="22"/>
          <w:szCs w:val="22"/>
        </w:rPr>
        <w:t>Pass’sanitaire</w:t>
      </w:r>
      <w:proofErr w:type="spellEnd"/>
      <w:r>
        <w:rPr>
          <w:rFonts w:ascii="Calibri" w:hAnsi="Calibri" w:cs="Calibri"/>
          <w:b/>
          <w:bCs/>
          <w:color w:val="444444"/>
          <w:sz w:val="22"/>
          <w:szCs w:val="22"/>
        </w:rPr>
        <w:t> :</w:t>
      </w:r>
      <w:r>
        <w:rPr>
          <w:rFonts w:ascii="Calibri" w:hAnsi="Calibri" w:cs="Calibri"/>
          <w:color w:val="444444"/>
          <w:sz w:val="22"/>
          <w:szCs w:val="22"/>
        </w:rPr>
        <w:t> parcours vaccinal complet, test PCR négatif de moins de 72h, certificat de rétablissement de plus de 11 jours et de moins de 6 mois.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color w:val="444444"/>
          <w:sz w:val="22"/>
          <w:szCs w:val="22"/>
        </w:rPr>
        <w:t>Les seules personnes autorisées à accéder aux structures d’accueil des compétitions sont les : Nageurs, entraineurs, officiels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De fait, le public est interdit d’accès aux structures,</w:t>
      </w:r>
      <w:r>
        <w:rPr>
          <w:rFonts w:ascii="Calibri" w:hAnsi="Calibri" w:cs="Calibri"/>
          <w:color w:val="444444"/>
          <w:sz w:val="22"/>
          <w:szCs w:val="22"/>
        </w:rPr>
        <w:t> le CD65 n’ayant pas les moyens humains et techniques pour assurer le contrôle d’accès sur la durée des réunions.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color w:val="444444"/>
          <w:sz w:val="22"/>
          <w:szCs w:val="22"/>
        </w:rPr>
        <w:t xml:space="preserve">Afin d’anticiper des situations de refus d’accès aux structures, il est demandé à chaque club de s’assurer en amont de la validité du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pass’sanitaire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des personnes autorisées, un « pré-contrôle » qui ne se substituera pas au contrôle d’accès effectué aux ouvertures des portes.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color w:val="444444"/>
          <w:sz w:val="22"/>
          <w:szCs w:val="22"/>
        </w:rPr>
        <w:t>Attention : un parcours vaccinal complet peut être temporairement non-valide en cas de résultat positif, cas contact, durée post-injection</w:t>
      </w:r>
    </w:p>
    <w:p w:rsidR="00241610" w:rsidRDefault="00241610" w:rsidP="00241610">
      <w:pPr>
        <w:pStyle w:val="ox-bfb7dfd127-msolistparagraph"/>
        <w:shd w:val="clear" w:color="auto" w:fill="FFFFFF"/>
        <w:spacing w:before="0" w:beforeAutospacing="0" w:after="0" w:afterAutospacing="0" w:line="336" w:lineRule="atLeast"/>
        <w:ind w:left="720" w:hanging="360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-</w:t>
      </w:r>
      <w:r>
        <w:rPr>
          <w:color w:val="444444"/>
          <w:sz w:val="14"/>
          <w:szCs w:val="14"/>
        </w:rPr>
        <w:t>          </w:t>
      </w:r>
      <w:r>
        <w:rPr>
          <w:rFonts w:ascii="Calibri" w:hAnsi="Calibri" w:cs="Calibri"/>
          <w:color w:val="444444"/>
          <w:sz w:val="22"/>
          <w:szCs w:val="22"/>
        </w:rPr>
        <w:t>En cas de refus d’accès à la piscine (notamment pour les mineurs) le club d’appartenance devra prendre toutes les mesures nécessaires pour la prise en charge du mineur, le CD65 déclinant toutes responsabilités.</w:t>
      </w:r>
    </w:p>
    <w:p w:rsidR="00F104F2" w:rsidRDefault="00F104F2"/>
    <w:sectPr w:rsidR="00F104F2" w:rsidSect="00F1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610"/>
    <w:rsid w:val="00241610"/>
    <w:rsid w:val="00F1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bfb7dfd127-msonormal">
    <w:name w:val="ox-bfb7dfd127-msonormal"/>
    <w:basedOn w:val="Normal"/>
    <w:rsid w:val="002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bfb7dfd127-msolistparagraph">
    <w:name w:val="ox-bfb7dfd127-msolistparagraph"/>
    <w:basedOn w:val="Normal"/>
    <w:rsid w:val="002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2021-10-25T13:34:00Z</dcterms:created>
  <dcterms:modified xsi:type="dcterms:W3CDTF">2021-10-25T13:42:00Z</dcterms:modified>
</cp:coreProperties>
</file>